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B5711" w14:textId="1AC37A7D" w:rsidR="00D921A1" w:rsidRPr="00B957AF" w:rsidRDefault="00B957AF" w:rsidP="00B957AF">
      <w:pPr>
        <w:jc w:val="center"/>
        <w:rPr>
          <w:b/>
          <w:bCs/>
        </w:rPr>
      </w:pPr>
      <w:r w:rsidRPr="00B957AF">
        <w:rPr>
          <w:b/>
          <w:bCs/>
        </w:rPr>
        <w:t xml:space="preserve">Policy on the use of Artificial Intelligence Technology for Academic Writing </w:t>
      </w:r>
    </w:p>
    <w:p w14:paraId="7C54E0CB" w14:textId="77777777" w:rsidR="00B957AF" w:rsidRDefault="00B957AF" w:rsidP="00B957AF">
      <w:pPr>
        <w:jc w:val="center"/>
      </w:pPr>
    </w:p>
    <w:p w14:paraId="556109A4" w14:textId="7DC2DAF5" w:rsidR="00B957AF" w:rsidRPr="00AD5BC7" w:rsidRDefault="00AD5BC7" w:rsidP="00B957AF">
      <w:pPr>
        <w:rPr>
          <w:b/>
          <w:bCs/>
        </w:rPr>
      </w:pPr>
      <w:r w:rsidRPr="00AD5BC7">
        <w:rPr>
          <w:b/>
          <w:bCs/>
        </w:rPr>
        <w:t>Introduction</w:t>
      </w:r>
    </w:p>
    <w:p w14:paraId="1A37FF48" w14:textId="33538D0C" w:rsidR="00AD5BC7" w:rsidRDefault="00AD5BC7" w:rsidP="00B957AF">
      <w:r>
        <w:t xml:space="preserve">The purpose of this policy is to explain the guidelines and expectations regarding the use of Artificial Intelligence technology for academic writing at Ascencia Malta Business School. This policy applies to all enrolled students. </w:t>
      </w:r>
    </w:p>
    <w:p w14:paraId="49140C57" w14:textId="0393CC06" w:rsidR="00AD5BC7" w:rsidRPr="00AD5BC7" w:rsidRDefault="00AD5BC7" w:rsidP="00B957AF">
      <w:pPr>
        <w:rPr>
          <w:b/>
          <w:bCs/>
        </w:rPr>
      </w:pPr>
      <w:r w:rsidRPr="00AD5BC7">
        <w:rPr>
          <w:b/>
          <w:bCs/>
        </w:rPr>
        <w:t>Use of Artificial Intelligence (AI) for Academic Writing</w:t>
      </w:r>
    </w:p>
    <w:p w14:paraId="13F26587" w14:textId="2FF348B0" w:rsidR="00AD5BC7" w:rsidRDefault="00AD5BC7" w:rsidP="00B957AF">
      <w:r>
        <w:t xml:space="preserve">Ascencia Malta Business School acknowledges, </w:t>
      </w:r>
      <w:proofErr w:type="gramStart"/>
      <w:r>
        <w:t>celebrates</w:t>
      </w:r>
      <w:proofErr w:type="gramEnd"/>
      <w:r>
        <w:t xml:space="preserve"> and supports the use of AI technology to assist students in their academic journey. The following are guidelines as to acceptable use for academic work. </w:t>
      </w:r>
    </w:p>
    <w:p w14:paraId="435134E2" w14:textId="2A687860" w:rsidR="00AD5BC7" w:rsidRDefault="00AD5BC7" w:rsidP="00B957AF">
      <w:r>
        <w:t xml:space="preserve">1) Direct copying: Students are strictly prohibited from submitting work that is copied directly from AI-generated sources. Students are expected to demonstrate that they have thought through the work and have added their own style, </w:t>
      </w:r>
      <w:proofErr w:type="gramStart"/>
      <w:r>
        <w:t>ideas</w:t>
      </w:r>
      <w:proofErr w:type="gramEnd"/>
      <w:r>
        <w:t xml:space="preserve"> and critical thinking to the writing. Failure to provide authentic work will be considered plagiarism, and this violates the principles of academic integrity required by all students. </w:t>
      </w:r>
      <w:r w:rsidR="26DAEC6C">
        <w:t xml:space="preserve">Academic work submitted by students will be monitored using Turnitin software to ensure fairness in assessing the authenticity of students’ work. </w:t>
      </w:r>
    </w:p>
    <w:p w14:paraId="5063C97F" w14:textId="1C558DBB" w:rsidR="00AD5BC7" w:rsidRDefault="00AD5BC7" w:rsidP="00B957AF">
      <w:r>
        <w:t>2) Consequences: Failure to comply with the above will result in disciplinary action against the student which includes:</w:t>
      </w:r>
    </w:p>
    <w:p w14:paraId="1FE1B4F9" w14:textId="005C584D" w:rsidR="00AD5BC7" w:rsidRDefault="00AD5BC7" w:rsidP="00B957AF">
      <w:r>
        <w:t xml:space="preserve">- </w:t>
      </w:r>
      <w:r w:rsidR="007A6265">
        <w:t>Receiving a failing grade due to a lack of originality and academic dishonesty</w:t>
      </w:r>
    </w:p>
    <w:p w14:paraId="2A2E260C" w14:textId="1CB454E1" w:rsidR="007A6265" w:rsidRDefault="007A6265" w:rsidP="00B957AF">
      <w:r>
        <w:t xml:space="preserve">- Being asked to redo the writing assignment </w:t>
      </w:r>
      <w:proofErr w:type="gramStart"/>
      <w:r>
        <w:t>in a given</w:t>
      </w:r>
      <w:proofErr w:type="gramEnd"/>
      <w:r>
        <w:t xml:space="preserve"> timeframe</w:t>
      </w:r>
    </w:p>
    <w:p w14:paraId="38568CAB" w14:textId="48525F76" w:rsidR="007A6265" w:rsidRDefault="007A6265" w:rsidP="00B957AF">
      <w:r>
        <w:t xml:space="preserve">- In the case of repeated instances of failing to comply with this policy, students will face academic penalties that include but are not limited to suspension and grade reduction. </w:t>
      </w:r>
    </w:p>
    <w:p w14:paraId="20BA4F12" w14:textId="21399E65" w:rsidR="05902F5F" w:rsidRDefault="05902F5F" w:rsidP="52B88119"/>
    <w:sectPr w:rsidR="05902F5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08E2F" w14:textId="77777777" w:rsidR="00EF6AE9" w:rsidRDefault="00EF6AE9" w:rsidP="00B957AF">
      <w:pPr>
        <w:spacing w:after="0" w:line="240" w:lineRule="auto"/>
      </w:pPr>
      <w:r>
        <w:separator/>
      </w:r>
    </w:p>
  </w:endnote>
  <w:endnote w:type="continuationSeparator" w:id="0">
    <w:p w14:paraId="0A00FCE4" w14:textId="77777777" w:rsidR="00EF6AE9" w:rsidRDefault="00EF6AE9" w:rsidP="00B957AF">
      <w:pPr>
        <w:spacing w:after="0" w:line="240" w:lineRule="auto"/>
      </w:pPr>
      <w:r>
        <w:continuationSeparator/>
      </w:r>
    </w:p>
  </w:endnote>
  <w:endnote w:type="continuationNotice" w:id="1">
    <w:p w14:paraId="078C1388" w14:textId="77777777" w:rsidR="00EF6AE9" w:rsidRDefault="00EF6A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331650"/>
      <w:docPartObj>
        <w:docPartGallery w:val="Page Numbers (Bottom of Page)"/>
        <w:docPartUnique/>
      </w:docPartObj>
    </w:sdtPr>
    <w:sdtContent>
      <w:sdt>
        <w:sdtPr>
          <w:id w:val="1728636285"/>
          <w:docPartObj>
            <w:docPartGallery w:val="Page Numbers (Top of Page)"/>
            <w:docPartUnique/>
          </w:docPartObj>
        </w:sdtPr>
        <w:sdtContent>
          <w:p w14:paraId="1702C4D6" w14:textId="79E38F14" w:rsidR="00B957AF" w:rsidRDefault="00B957A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FE212EE" w14:textId="77777777" w:rsidR="00B957AF" w:rsidRDefault="00B95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9E036" w14:textId="77777777" w:rsidR="00EF6AE9" w:rsidRDefault="00EF6AE9" w:rsidP="00B957AF">
      <w:pPr>
        <w:spacing w:after="0" w:line="240" w:lineRule="auto"/>
      </w:pPr>
      <w:r>
        <w:separator/>
      </w:r>
    </w:p>
  </w:footnote>
  <w:footnote w:type="continuationSeparator" w:id="0">
    <w:p w14:paraId="09DAE214" w14:textId="77777777" w:rsidR="00EF6AE9" w:rsidRDefault="00EF6AE9" w:rsidP="00B957AF">
      <w:pPr>
        <w:spacing w:after="0" w:line="240" w:lineRule="auto"/>
      </w:pPr>
      <w:r>
        <w:continuationSeparator/>
      </w:r>
    </w:p>
  </w:footnote>
  <w:footnote w:type="continuationNotice" w:id="1">
    <w:p w14:paraId="39ECD074" w14:textId="77777777" w:rsidR="00EF6AE9" w:rsidRDefault="00EF6A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462F7" w14:textId="19197FF3" w:rsidR="00B957AF" w:rsidRDefault="00B957AF">
    <w:pPr>
      <w:pStyle w:val="Header"/>
    </w:pPr>
    <w:r>
      <w:rPr>
        <w:noProof/>
      </w:rPr>
      <w:drawing>
        <wp:anchor distT="0" distB="0" distL="114300" distR="114300" simplePos="0" relativeHeight="251658240" behindDoc="1" locked="0" layoutInCell="1" allowOverlap="1" wp14:anchorId="024E51B1" wp14:editId="09266DD0">
          <wp:simplePos x="0" y="0"/>
          <wp:positionH relativeFrom="column">
            <wp:posOffset>-531495</wp:posOffset>
          </wp:positionH>
          <wp:positionV relativeFrom="paragraph">
            <wp:posOffset>-309880</wp:posOffset>
          </wp:positionV>
          <wp:extent cx="939800" cy="939800"/>
          <wp:effectExtent l="0" t="0" r="0" b="0"/>
          <wp:wrapTight wrapText="bothSides">
            <wp:wrapPolygon edited="0">
              <wp:start x="0" y="0"/>
              <wp:lineTo x="0" y="21016"/>
              <wp:lineTo x="21016" y="21016"/>
              <wp:lineTo x="21016" y="0"/>
              <wp:lineTo x="0" y="0"/>
            </wp:wrapPolygon>
          </wp:wrapTight>
          <wp:docPr id="413827717" name="Picture 413827717" descr="A picture containing logo,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27717" name="Picture 1" descr="A picture containing logo, font, graphics, graphic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9800" cy="9398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AF"/>
    <w:rsid w:val="000A4B74"/>
    <w:rsid w:val="002B5AC8"/>
    <w:rsid w:val="003E1366"/>
    <w:rsid w:val="00566130"/>
    <w:rsid w:val="00683B3F"/>
    <w:rsid w:val="007A6265"/>
    <w:rsid w:val="00AD5BC7"/>
    <w:rsid w:val="00B53173"/>
    <w:rsid w:val="00B957AF"/>
    <w:rsid w:val="00D921A1"/>
    <w:rsid w:val="00EF6AE9"/>
    <w:rsid w:val="05902F5F"/>
    <w:rsid w:val="085BB010"/>
    <w:rsid w:val="26DAEC6C"/>
    <w:rsid w:val="49BB4170"/>
    <w:rsid w:val="52B881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57733"/>
  <w15:chartTrackingRefBased/>
  <w15:docId w15:val="{0C628DAD-3986-4B17-B0CA-DB2BD341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7AF"/>
    <w:pPr>
      <w:tabs>
        <w:tab w:val="center" w:pos="4536"/>
        <w:tab w:val="right" w:pos="9072"/>
      </w:tabs>
      <w:spacing w:after="0" w:line="240" w:lineRule="auto"/>
    </w:pPr>
  </w:style>
  <w:style w:type="character" w:customStyle="1" w:styleId="HeaderChar">
    <w:name w:val="Header Char"/>
    <w:basedOn w:val="DefaultParagraphFont"/>
    <w:link w:val="Header"/>
    <w:uiPriority w:val="99"/>
    <w:rsid w:val="00B957AF"/>
    <w:rPr>
      <w:lang w:val="en-GB"/>
    </w:rPr>
  </w:style>
  <w:style w:type="paragraph" w:styleId="Footer">
    <w:name w:val="footer"/>
    <w:basedOn w:val="Normal"/>
    <w:link w:val="FooterChar"/>
    <w:uiPriority w:val="99"/>
    <w:unhideWhenUsed/>
    <w:rsid w:val="00B957AF"/>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57A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deb96c-63ca-4648-8f9b-7b8d82db69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2FE07930388E4EBFC76E85C2EE254D" ma:contentTypeVersion="11" ma:contentTypeDescription="Create a new document." ma:contentTypeScope="" ma:versionID="e6f382c3a0c81a5064476d98db7c8422">
  <xsd:schema xmlns:xsd="http://www.w3.org/2001/XMLSchema" xmlns:xs="http://www.w3.org/2001/XMLSchema" xmlns:p="http://schemas.microsoft.com/office/2006/metadata/properties" xmlns:ns2="6bdeb96c-63ca-4648-8f9b-7b8d82db6914" targetNamespace="http://schemas.microsoft.com/office/2006/metadata/properties" ma:root="true" ma:fieldsID="463ef90982fa0061857a729d1bf5907c" ns2:_="">
    <xsd:import namespace="6bdeb96c-63ca-4648-8f9b-7b8d82db69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eb96c-63ca-4648-8f9b-7b8d82db6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a3ddb3f-d514-478d-9ead-7f9724e8f47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2F16C-B393-42F6-A5E1-EACD9D2CF241}">
  <ds:schemaRefs>
    <ds:schemaRef ds:uri="http://schemas.microsoft.com/sharepoint/v3/contenttype/forms"/>
  </ds:schemaRefs>
</ds:datastoreItem>
</file>

<file path=customXml/itemProps2.xml><?xml version="1.0" encoding="utf-8"?>
<ds:datastoreItem xmlns:ds="http://schemas.openxmlformats.org/officeDocument/2006/customXml" ds:itemID="{DB2673A1-5C70-4E80-B572-5BD1E7A31348}">
  <ds:schemaRefs>
    <ds:schemaRef ds:uri="http://schemas.microsoft.com/office/2006/metadata/properties"/>
    <ds:schemaRef ds:uri="http://schemas.microsoft.com/office/infopath/2007/PartnerControls"/>
    <ds:schemaRef ds:uri="09ca35a2-39f8-40aa-901e-c2b516b5b736"/>
  </ds:schemaRefs>
</ds:datastoreItem>
</file>

<file path=customXml/itemProps3.xml><?xml version="1.0" encoding="utf-8"?>
<ds:datastoreItem xmlns:ds="http://schemas.openxmlformats.org/officeDocument/2006/customXml" ds:itemID="{801F0E53-E644-478B-8372-12DFC82F0BD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1364</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BORG</dc:creator>
  <cp:keywords/>
  <dc:description/>
  <cp:lastModifiedBy>Claire BORG</cp:lastModifiedBy>
  <cp:revision>3</cp:revision>
  <dcterms:created xsi:type="dcterms:W3CDTF">2024-01-29T11:44:00Z</dcterms:created>
  <dcterms:modified xsi:type="dcterms:W3CDTF">2024-01-29T11:46:00Z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0x0101007C106983B10EA941B5783F039EA7E095</vt:lpwstr>
  </property>
  <property fmtid="{D5CDD505-2E9C-101B-9397-08002B2CF9AE}" pid="3" name="MediaServiceImageTags">
    <vt:lpwstr/>
  </property>
</Properties>
</file>